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42.03.02 Журналистика (высшее образование - бакалавриат), Направленность (профиль) программы «Средства массовой информации в сфере мультимедиа, печати, теле- и радиовещания»,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История отечественной журналистики</w:t>
            </w:r>
          </w:p>
          <w:p>
            <w:pPr>
              <w:jc w:val="center"/>
              <w:spacing w:after="0" w:line="240" w:lineRule="auto"/>
              <w:rPr>
                <w:sz w:val="32"/>
                <w:szCs w:val="32"/>
              </w:rPr>
            </w:pPr>
            <w:r>
              <w:rPr>
                <w:rFonts w:ascii="Times New Roman" w:hAnsi="Times New Roman" w:cs="Times New Roman"/>
                <w:color w:val="#000000"/>
                <w:sz w:val="32"/>
                <w:szCs w:val="32"/>
              </w:rPr>
              <w:t> Б1.О.06.06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42.03.02 Журналистика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«Средства массовой информации в сфере мультимедиа, печати, теле- и радиовещания»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11.СРЕДСТВА МАССОВОЙ ИНФОРМАЦИИ, ИЗДАТЕЛЬСТВО И ПОЛИГРАФИЯ.</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МАССОВОЙ ИНФОРМАЦИИ, ИЗДАТЕЛЬСТВО И ПОЛИГРАФИЯ</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КОРРЕСПОНДЕНТ СРЕДСТВ МАССОВОЙ ИНФОРМАЦИИ</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11.004</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ВЕДУЩИЙ ТЕЛЕВИЗИОННОЙ ПРОГРАММЫ</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11.006</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РЕДАКТОР СРЕДСТВ МАССОВОЙ ИНФОРМАЦИИ</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11.009</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РЕЖИССЕР СРЕДСТВ МАССОВОЙ ИНФОРМАЦИИ</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ФОТОГРАФ</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11.013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ГРАФИЧЕСКИЙ ДИЗАЙНЕР</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авторский, редакторский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1939.6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  _________________ //</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/Попова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42.03.02 Журналистика направленность (профиль) программы: «Средства массовой информации в сфере мультимедиа, печати, теле- и радиовещания»;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«История отечественной журналистики»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42.03.02 Журналистика; 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Б1.О.06.06 «История отечественной журналистики».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42.03.02 Журналистика, утвержденного Приказом Министерства образования и науки РФ от 08.06.2017 г. № 524 «Об утверждении федерального государственного образовательного стандарта высшего образования - бакалавриат по направлению подготовки 42.03.02 Журналистика»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«История отечественной журналистики»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многообразие достижений отечественной и мировой культуры в процессе создания медиатекстов и (или) медиапродуктов, и (или) коммуникационных продуктов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основные закономерности отечественного и мирового культурного процесса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основные методы, направления и стили мирового культурного процесса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знать средства художественной выразительности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знать разнообразные стилистические средства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уметь анализировать произведение искусства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ОПК-3.6 уметь выявлять формы выражения авторской позиции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ОПК-3.7 уметь создавать журналистские тексты и продукты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ОПК-3.8 уметь применять средства художественной выразительности, разнообразные стилистические средства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ОПК-3.9 владеть навыками произведения искусства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ОПК-3.10 владеть навыками интерпретации произведения искусства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ОПК-3.11 владеть навыками создания журналистских текстов и продуктов</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ОПК-3.12 владеть навыками применения средств художественной выразительности, разнообразных стилистических средств</w:t>
            </w:r>
          </w:p>
        </w:tc>
      </w:tr>
      <w:tr>
        <w:trPr>
          <w:trHeight w:hRule="exact" w:val="277.8304"/>
        </w:trPr>
        <w:tc>
          <w:tcPr>
            <w:tcW w:w="9640" w:type="dxa"/>
          </w:tcP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учитывать в профессиональной деятельности тенденции развития медиакоммуникационных систем региона, страны и мира, исходя из политических и экономических механизмов их функционирования, правовых и этических норм регулирования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отличительные особенности разных медиасистем на глобальном, национальном и региональном уровнях</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знать факторы, регулирующие функционирование медикоммуникационных систем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ОПК-5.6 уметь выявлять и анализировать  отличительные особенности разных медиасистем на глобальном, национальном и региональном уровнях</w:t>
            </w:r>
          </w:p>
        </w:tc>
      </w:tr>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ОПК-5.7 уметь учитывать совокупность политических, экономических факторов, правовых и этических норм, регулирующих развитие разных медиакоммуникационных систем в профессиональной деятельности</w:t>
            </w:r>
          </w:p>
        </w:tc>
      </w:tr>
      <w:tr>
        <w:trPr>
          <w:trHeight w:hRule="exact" w:val="585.0601"/>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ОПК-5.11 владеть  навыками системного анализа отличительных особенностей разных медиасистем на глобальном, национальном и региональном уровнях</w:t>
            </w:r>
          </w:p>
        </w:tc>
      </w:tr>
      <w:tr>
        <w:trPr>
          <w:trHeight w:hRule="exact" w:val="855.53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ОПК-5.12 владеть навыками учета совокупности политических, экономических факторов, правовых и этических норм, регулирующих развитие разных медиакоммуникационных систем в профессиональной деятельности</w:t>
            </w:r>
          </w:p>
        </w:tc>
      </w:tr>
      <w:tr>
        <w:trPr>
          <w:trHeight w:hRule="exact" w:val="416.74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Б1.О.06.06 «История отечественной журналистики» относится к обязательной части, является дисциплиной Блока Б1. «Дисциплины (модули)». Модуль общепрофессиональной подготовки основной профессиональной образовательной программы высшего образования - бакалавриат по направлению подготовки 42.03.02 Журналистика.</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5"/>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Введение в специальность</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мировой литературы</w:t>
            </w:r>
          </w:p>
          <w:p>
            <w:pPr>
              <w:jc w:val="center"/>
              <w:spacing w:after="0" w:line="240" w:lineRule="auto"/>
              <w:rPr>
                <w:sz w:val="22"/>
                <w:szCs w:val="22"/>
              </w:rPr>
            </w:pPr>
            <w:r>
              <w:rPr>
                <w:rFonts w:ascii="Times New Roman" w:hAnsi="Times New Roman" w:cs="Times New Roman"/>
                <w:color w:val="#000000"/>
                <w:sz w:val="22"/>
                <w:szCs w:val="22"/>
              </w:rPr>
              <w:t> Интервью в современной печати</w:t>
            </w:r>
          </w:p>
          <w:p>
            <w:pPr>
              <w:jc w:val="center"/>
              <w:spacing w:after="0" w:line="240" w:lineRule="auto"/>
              <w:rPr>
                <w:sz w:val="22"/>
                <w:szCs w:val="22"/>
              </w:rPr>
            </w:pPr>
            <w:r>
              <w:rPr>
                <w:rFonts w:ascii="Times New Roman" w:hAnsi="Times New Roman" w:cs="Times New Roman"/>
                <w:color w:val="#000000"/>
                <w:sz w:val="22"/>
                <w:szCs w:val="22"/>
              </w:rPr>
              <w:t> Комментарий в современной печати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ОПК-5, ОПК-3</w:t>
            </w:r>
          </w:p>
        </w:tc>
      </w:tr>
      <w:tr>
        <w:trPr>
          <w:trHeight w:hRule="exact" w:val="138.916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185</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277.828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Журналистика первой половины XVIII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Журналистика 1760-х годов. Журналистика 1770– 1790-х годов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Журналистика 1800–1810-х годов. Журналистика времени декабристского движения (1812–1825 годы)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Журналистика 1826–1830-х годов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Журналистика 1840-х годов. Журналистика 1850-х годов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Журналистика 1860-х годов. Журналистика 1870-х годов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Журналистика 1880-х годов. Журналистика 1890-х годов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Журналистика первой половины XVIII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Журналистика 1760-х годов. Журналистика 1770– 1790-х годов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Журналистика 1800–1810-х годов. Журналистика времени декабристского движения (1812–1825 годы)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Журналистика 1826–1830-х годов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Журналистика 1840-х годов. Журналистика 1850-х годов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Журналистика 1860-х годов. Журналистика 1870-х годов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Журналистика 1880-х годов. Журналистика 1890-х годов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Журналистика первой половины XVIII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Журналистика 1760-х годов. Журналистика 1770– 1790-х годов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Журналистика 1800–1810-х годов. Журналистика времени декабристского движения (1812–1825 годы)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Журналистика 1826–1830-х годов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Журналистика 1840-х годов. Журналистика 1850-х годов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Журналистика 1860-х годов. Журналистика 1870-х годов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Журналистика 1880-х годов. Журналистика 1890-х годов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Журналистика 1900–1904 годов. Журналистика периода буржуазно-демократической революции (1905–1907)</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политические направления в журналистике начала XX века. Издательская деятельность политических партий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Журналистика периода Первой мировой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Журналистика в период Временного правительства (февраль – октябрь 1917 года)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Политика советской власти в области печати и радио в первые годы своего существования. Формирование системы советской печати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отечественной журналистики в период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Отечественная система СМИ второй половины 1940 -х – нач. 1990х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Журналистика 1900–1904 годов. Журналистика периода буржуазно-демократической революции (1905–1907)</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политические направления в журналистике начала XX века. Издательская деятельность политических партий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Журналистика периода Первой мировой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Журналистика в период Временного правительства (февраль – октябрь 1917 года)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13</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Политика советской власти в области печати и радио в первые годы своего существования. Формирование системы советской печати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отечественной журналистики в период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Отечественная система СМИ второй половины 1940 -х – нач. 1990х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855.54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Журналистика 1900–1904 годов. Журналистика периода буржуазно-демократической революции (1905–1907)</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политические направления в журналистике начала XX века. Издательская деятельность политических партий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Журналистика периода Первой мировой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Журналистика в период Временного правительства (февраль – октябрь 1917 года)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Политика советской власти в области печати и радио в первые годы своего существования. Формирование системы советской печати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отечественной журналистики в период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Отечественная система СМИ второй половины 1940 -х – нач. 1990х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4081.89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861.4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Журналистика первой половины XVIII века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362.8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Становление и развитие русской журналистики в XVIII в. Рукописные предшественники журналистики. «Ведомости» как первенец русской периодической печати. «Примечания» - первый опыт создания журнала. М.В.Ломоносов  как журналист и создатель своеобразного журналистского Кодекса. Содержательный характер российской официальной прессы: «Санкт-Петербургские ведомости», «Московские ведо-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Журналистика 1760-х годов. Журналистика 1770–1790-х годов</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Первые частные издания А.П.Сумарокова, М.М.Хераскова, Н.И.Новикова. Журна- листская деятельность императрицы Екатерины II, журнал «Всякая всячина». Полемика императрицы и издателя Н.И. Новикова. Журналистская деятельность А.Н. Радищева и Н.М.Карамзина. Журналистика XVIII века как источник общественной информации и опора в развитии русской литературы. Две главные содержательные линии в журналистике XVIII века.</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Журналистика 1800–1810-х годов. Журналистика времени декабристского движения (1812–1825 годы)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Русская журналистика в начале XIX века. Журналистика на рубеже веков – разделе-ние на консервативно-монархическое и либерально-просветительское, демократическое направление. «Вестник Европы» Н.М. Карамзина, «Сын Отечества» Н.И.Греча. Альманах «Полярная звезда» А.А. Бестужева и К.Ф.Рылеева – подцензурное издание декабристов, участие в издании А.С. Пушкина. Последствия для журналистики после событий 14 де- кабря 1825 г. – цензура и политический гнёт.</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Журналистика 1826–1830-х годов</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«Московский телеграф» Н.А.Полевого, его значение для становления нового на- правления в развитии российской прессы. Понятие «журналист». Журналистская деятель- ность И.Г. Белинского, П. Чаадаева и А.С.Пушкина в «Телескопе». Журнал «Современ- ник» А.С.Пушкина, его публикации в издании, участие в журнале Н.В. Гоголя.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Журналистика 1840-х годов. Журналистика 1850-х годов</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Формирование западнической и славянофильской идеологии. Журнал «Современник» – от П. Плетнёва до Н. Некрасова и И. Панаева. В.Г. Белинский как идейный руководитель журнала.</w:t>
            </w:r>
          </w:p>
          <w:p>
            <w:pPr>
              <w:jc w:val="both"/>
              <w:spacing w:after="0" w:line="240" w:lineRule="auto"/>
              <w:rPr>
                <w:sz w:val="24"/>
                <w:szCs w:val="24"/>
              </w:rPr>
            </w:pPr>
            <w:r>
              <w:rPr>
                <w:rFonts w:ascii="Times New Roman" w:hAnsi="Times New Roman" w:cs="Times New Roman"/>
                <w:color w:val="#000000"/>
                <w:sz w:val="24"/>
                <w:szCs w:val="24"/>
              </w:rPr>
              <w:t>  Умеренные славянофильские издания «Москвитянин» и «Русская беседа». «Отече- ственные записки» – исторический журнал, ставший энциклопедическим изданием под редакцией А.А. Краевского.</w:t>
            </w:r>
          </w:p>
          <w:p>
            <w:pPr>
              <w:jc w:val="both"/>
              <w:spacing w:after="0" w:line="240" w:lineRule="auto"/>
              <w:rPr>
                <w:sz w:val="24"/>
                <w:szCs w:val="24"/>
              </w:rPr>
            </w:pPr>
            <w:r>
              <w:rPr>
                <w:rFonts w:ascii="Times New Roman" w:hAnsi="Times New Roman" w:cs="Times New Roman"/>
                <w:color w:val="#000000"/>
                <w:sz w:val="24"/>
                <w:szCs w:val="24"/>
              </w:rPr>
              <w:t>  «Начало журналистского творчества А.И. Герцена, укрепление гоголевской «нату- ральной школы». Вольная русская пресса за границей. «Полярная звезда» и «Колокол» А.И.Герцена. Цели нового издания, появление прообраза передовой статьи в газете.</w:t>
            </w:r>
          </w:p>
          <w:p>
            <w:pPr>
              <w:jc w:val="both"/>
              <w:spacing w:after="0" w:line="240" w:lineRule="auto"/>
              <w:rPr>
                <w:sz w:val="24"/>
                <w:szCs w:val="24"/>
              </w:rPr>
            </w:pPr>
            <w:r>
              <w:rPr>
                <w:rFonts w:ascii="Times New Roman" w:hAnsi="Times New Roman" w:cs="Times New Roman"/>
                <w:color w:val="#000000"/>
                <w:sz w:val="24"/>
                <w:szCs w:val="24"/>
              </w:rPr>
              <w:t> Общественно-политическая ситуация в стране после поражения в Крымской войне и усиление революционного движения.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Журналистика 1860-х годов. Журналистика 1870-х годов</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Отражение в прессе реформенных настроений. Журналистика пореформенной эпо-хи. Капитализация прессы. Суть реформы печати и административные изменения в управлении прессой.</w:t>
            </w:r>
          </w:p>
          <w:p>
            <w:pPr>
              <w:jc w:val="both"/>
              <w:spacing w:after="0" w:line="240" w:lineRule="auto"/>
              <w:rPr>
                <w:sz w:val="24"/>
                <w:szCs w:val="24"/>
              </w:rPr>
            </w:pPr>
            <w:r>
              <w:rPr>
                <w:rFonts w:ascii="Times New Roman" w:hAnsi="Times New Roman" w:cs="Times New Roman"/>
                <w:color w:val="#000000"/>
                <w:sz w:val="24"/>
                <w:szCs w:val="24"/>
              </w:rPr>
              <w:t> Газеты либерально-консервативного направления («Русский вестник», «Московские ведомости» М.Н.Каткова), газеты либерального направления («Отечественные записки» А.А.Краевского, «Санкт-Петербургские ведомости», «Наше время»), издания революци- онных демократов («Современник» Н.А.Некрасова). Н.Г.Чернышевский и Н.А.Добролюбов – авторы и сотрудники «Современника». Журнал «Русское слово» и участие в его работе Д.И.Писарева. Начало литературно-художественной критики и литературных обозрений в российской прессе. Журналистская деятельность Ф.М.Достоевского. Журналы братьев М.М. и Ф.М. Достоевских «Время» и «Эпоха».</w:t>
            </w:r>
          </w:p>
          <w:p>
            <w:pPr>
              <w:jc w:val="both"/>
              <w:spacing w:after="0" w:line="240" w:lineRule="auto"/>
              <w:rPr>
                <w:sz w:val="24"/>
                <w:szCs w:val="24"/>
              </w:rPr>
            </w:pPr>
            <w:r>
              <w:rPr>
                <w:rFonts w:ascii="Times New Roman" w:hAnsi="Times New Roman" w:cs="Times New Roman"/>
                <w:color w:val="#000000"/>
                <w:sz w:val="24"/>
                <w:szCs w:val="24"/>
              </w:rPr>
              <w:t> Сатирические издания.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Журналистика 1880-х годов. Журналистика 1890-х годов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Новый тип общественно-политического и литературного ежемесячника и развитие публицистики. Усложнение системы российской печати. Центральная и региональная пресса. Появление первых революционных газет. Ведущие либерально-буржуазные изда- ния. Журналистская деятельность А.П.Чехова – от юмористических заметок до серьезной публицистики.</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Журналистика 1900–1904 годов. Журналистика периода буржуазно-демократической революции (1905–1907)</w:t>
            </w:r>
          </w:p>
        </w:tc>
      </w:tr>
      <w:tr>
        <w:trPr>
          <w:trHeight w:hRule="exact" w:val="425.41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Появление новых типов изданий: «толстые» журналы, развитие духовно-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религиозных и деловых изданий, появление общенациональных газет «Россия», «Русское слово», «Курьер». Формирование издательских концернов А.С. Суворина и И.Д Сытина. Реакция отечественной журналистики на события Первой русской революции. Царский манифест от 17 октября 1905 года и его влияние на характер, политическую направлен- ность прессы и отношения прессы и власти. Издания политических движений и партий. Порождение первой русской революции – сатирические иллюстрированные издания, газеты на языках народов России, эротические издания. Эпоха П.А.Столыпина и её влияние на характер журналистики. Возникновение рынка прессы, массовые издания бульварного типа.</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политические направления в журналистике начала XX века. Издательская деятельность политических партий</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Рост интереса к марксизму и «экономическому материализму». Издания близкие к идеям народничества «Новое слово», «Начало», «Жизнь», участие в них Г.В Плеханова, В.И.Ульянова (Ленина), В.Засулич. Первое издание революционных марксистов – газета «Искра», орган РСДРП. Крупнейший журнал того времени «Русское богатство» - либе- рально-народнический ежемесячник, в котором публиковались писатели Л.Андреев, В.Вересаев, А.Куприн, И.Бунин, В.Короленко. Развитие провинциальной журналистики. Журналистская деятельность А.М.Горького. Русская эмигрантская печать: в США - газета «Прогресс», в Англии - «Листки свободного слова» как дополнение к сборнику «Свобод- ное слово».</w:t>
            </w:r>
          </w:p>
          <w:p>
            <w:pPr>
              <w:jc w:val="both"/>
              <w:spacing w:after="0" w:line="240" w:lineRule="auto"/>
              <w:rPr>
                <w:sz w:val="24"/>
                <w:szCs w:val="24"/>
              </w:rPr>
            </w:pPr>
            <w:r>
              <w:rPr>
                <w:rFonts w:ascii="Times New Roman" w:hAnsi="Times New Roman" w:cs="Times New Roman"/>
                <w:color w:val="#000000"/>
                <w:sz w:val="24"/>
                <w:szCs w:val="24"/>
              </w:rPr>
              <w:t> Появление большевистской печати (газета «Правда» в мае 1912 года).</w:t>
            </w:r>
          </w:p>
          <w:p>
            <w:pPr>
              <w:jc w:val="both"/>
              <w:spacing w:after="0" w:line="240" w:lineRule="auto"/>
              <w:rPr>
                <w:sz w:val="24"/>
                <w:szCs w:val="24"/>
              </w:rPr>
            </w:pPr>
            <w:r>
              <w:rPr>
                <w:rFonts w:ascii="Times New Roman" w:hAnsi="Times New Roman" w:cs="Times New Roman"/>
                <w:color w:val="#000000"/>
                <w:sz w:val="24"/>
                <w:szCs w:val="24"/>
              </w:rPr>
              <w:t> Нерешённость проблемы свободы слова, формирование качественной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Журналистика периода Первой мировой войны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Отражение в прессе событий первой мировой войны, начавшейся в 1914 году, введение военной цензуры, публикации военных корреспондентов.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Журналистика в период Временного правительства (февраль – октябрь 1917 года)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Избирательность Временного правительства в вопросе свободы печати. Радикализа-ция большевистской печати. Издания меньшевиков и кадетов.</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Политика советской власти в области печати и радио в первые годы своего существования. Формирование системы советской печати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Печать в годы Гражданской войны. Белый и красный террор. Цензура. Журналист-ская деятельность М. Горького. Отечественная журналистика в период НЭПа. Развитие радиовещания. Формирование советской системы СМИ. Журналистика и массовые ре- прессии.  Создание и развитие ТАСС.  Развитие региональной прессы.</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Развитие отечественной журналистики в период Великой Отечественной войны.</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Реакция советской прессы на начало Великой Отечественной войны. Освещение со-бытий на фронтах на советском радио и в печати. Отечественная публицистика периода Великой Отечественной войны. Журналистская деятельность К. Симонова. Отечествен-ные писатели и поэты о войне.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Отечественная система СМИ второй половины 1940-х – нач. 1990х гг.</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тенденции развития отечественных СМИ в послевоенную эпоху. «Отте-пель» и журналистика. Издательская деятельность А. Твардовского.  Самиздат. Борьба с инакомыслием, диссидентами. Развитие массового телевещания. Типологические группы советских СМИ. Изменения в системе СМИ во время «перестройки». Появление незави- симой прессы. Развал СССР и СМИ. Начало формирования новой системы СМИ.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Журналистика первой половины XVIII века</w:t>
            </w:r>
          </w:p>
        </w:tc>
      </w:tr>
      <w:tr>
        <w:trPr>
          <w:trHeight w:hRule="exact" w:val="21.31518"/>
        </w:trPr>
        <w:tc>
          <w:tcPr>
            <w:tcW w:w="9640" w:type="dxa"/>
          </w:tcPr>
          <w:p/>
        </w:tc>
      </w:tr>
      <w:tr>
        <w:trPr>
          <w:trHeight w:hRule="exact" w:val="1862.34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	Становление и развитие русской журналистики в XVIII в.</w:t>
            </w:r>
          </w:p>
          <w:p>
            <w:pPr>
              <w:jc w:val="left"/>
              <w:spacing w:after="0" w:line="240" w:lineRule="auto"/>
              <w:rPr>
                <w:sz w:val="24"/>
                <w:szCs w:val="24"/>
              </w:rPr>
            </w:pPr>
            <w:r>
              <w:rPr>
                <w:rFonts w:ascii="Times New Roman" w:hAnsi="Times New Roman" w:cs="Times New Roman"/>
                <w:color w:val="#000000"/>
                <w:sz w:val="24"/>
                <w:szCs w:val="24"/>
              </w:rPr>
              <w:t> 2.	Рукописные предшественники журналистики. «Ведомости» как первенец русской периодической печати. «Примечания» – первый опыт создания журнала. М.В.Ломоносов как журналист и создатель своеобразного журналистского Кодекса.</w:t>
            </w:r>
          </w:p>
          <w:p>
            <w:pPr>
              <w:jc w:val="left"/>
              <w:spacing w:after="0" w:line="240" w:lineRule="auto"/>
              <w:rPr>
                <w:sz w:val="24"/>
                <w:szCs w:val="24"/>
              </w:rPr>
            </w:pPr>
            <w:r>
              <w:rPr>
                <w:rFonts w:ascii="Times New Roman" w:hAnsi="Times New Roman" w:cs="Times New Roman"/>
                <w:color w:val="#000000"/>
                <w:sz w:val="24"/>
                <w:szCs w:val="24"/>
              </w:rPr>
              <w:t> 3.	 Содержательный характер российской официальной прессы: «Санкт-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Петербургские ведомости», «Московские ведомости».</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Журналистика 1760-х годов. Журналистика 1770–1790-х годов</w:t>
            </w:r>
          </w:p>
        </w:tc>
      </w:tr>
      <w:tr>
        <w:trPr>
          <w:trHeight w:hRule="exact" w:val="21.31501"/>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	Первые частные издания А.П.Сумарокова, М.М.Хераскова, Н.И.Новикова. Журналистская деятельность императрицы Екатерины II, журнал «Всякая всячина».</w:t>
            </w:r>
          </w:p>
          <w:p>
            <w:pPr>
              <w:jc w:val="left"/>
              <w:spacing w:after="0" w:line="240" w:lineRule="auto"/>
              <w:rPr>
                <w:sz w:val="24"/>
                <w:szCs w:val="24"/>
              </w:rPr>
            </w:pPr>
            <w:r>
              <w:rPr>
                <w:rFonts w:ascii="Times New Roman" w:hAnsi="Times New Roman" w:cs="Times New Roman"/>
                <w:color w:val="#000000"/>
                <w:sz w:val="24"/>
                <w:szCs w:val="24"/>
              </w:rPr>
              <w:t> 2.	Полемика императрицы и издателя Н.И. Новикова.</w:t>
            </w:r>
          </w:p>
          <w:p>
            <w:pPr>
              <w:jc w:val="left"/>
              <w:spacing w:after="0" w:line="240" w:lineRule="auto"/>
              <w:rPr>
                <w:sz w:val="24"/>
                <w:szCs w:val="24"/>
              </w:rPr>
            </w:pPr>
            <w:r>
              <w:rPr>
                <w:rFonts w:ascii="Times New Roman" w:hAnsi="Times New Roman" w:cs="Times New Roman"/>
                <w:color w:val="#000000"/>
                <w:sz w:val="24"/>
                <w:szCs w:val="24"/>
              </w:rPr>
              <w:t> 3.	Журналистская деятельность А.Н. Радищева и Н.М.Карамзина.</w:t>
            </w:r>
          </w:p>
          <w:p>
            <w:pPr>
              <w:jc w:val="left"/>
              <w:spacing w:after="0" w:line="240" w:lineRule="auto"/>
              <w:rPr>
                <w:sz w:val="24"/>
                <w:szCs w:val="24"/>
              </w:rPr>
            </w:pPr>
            <w:r>
              <w:rPr>
                <w:rFonts w:ascii="Times New Roman" w:hAnsi="Times New Roman" w:cs="Times New Roman"/>
                <w:color w:val="#000000"/>
                <w:sz w:val="24"/>
                <w:szCs w:val="24"/>
              </w:rPr>
              <w:t> 4.	Журналистика XVIII века как источник общественной информации и опора в развитии русской литературы.</w:t>
            </w:r>
          </w:p>
          <w:p>
            <w:pPr>
              <w:jc w:val="left"/>
              <w:spacing w:after="0" w:line="240" w:lineRule="auto"/>
              <w:rPr>
                <w:sz w:val="24"/>
                <w:szCs w:val="24"/>
              </w:rPr>
            </w:pPr>
            <w:r>
              <w:rPr>
                <w:rFonts w:ascii="Times New Roman" w:hAnsi="Times New Roman" w:cs="Times New Roman"/>
                <w:color w:val="#000000"/>
                <w:sz w:val="24"/>
                <w:szCs w:val="24"/>
              </w:rPr>
              <w:t> 5.	Две главные содержательные линии в журналистике XVIII века.</w:t>
            </w:r>
          </w:p>
        </w:tc>
      </w:tr>
      <w:tr>
        <w:trPr>
          <w:trHeight w:hRule="exact" w:val="8.085045"/>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Журналистика 1800–1810-х годов. Журналистика времени декабристского движения (1812–1825 годы)</w:t>
            </w:r>
          </w:p>
        </w:tc>
      </w:tr>
      <w:tr>
        <w:trPr>
          <w:trHeight w:hRule="exact" w:val="21.31495"/>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	Русская журналистика в начале XIX века</w:t>
            </w:r>
          </w:p>
          <w:p>
            <w:pPr>
              <w:jc w:val="left"/>
              <w:spacing w:after="0" w:line="240" w:lineRule="auto"/>
              <w:rPr>
                <w:sz w:val="24"/>
                <w:szCs w:val="24"/>
              </w:rPr>
            </w:pPr>
            <w:r>
              <w:rPr>
                <w:rFonts w:ascii="Times New Roman" w:hAnsi="Times New Roman" w:cs="Times New Roman"/>
                <w:color w:val="#000000"/>
                <w:sz w:val="24"/>
                <w:szCs w:val="24"/>
              </w:rPr>
              <w:t> 2.	Журналистика на рубеже веков – разделение на консервативно-монархическое и либерально-просветительское, демократическое направление.</w:t>
            </w:r>
          </w:p>
          <w:p>
            <w:pPr>
              <w:jc w:val="left"/>
              <w:spacing w:after="0" w:line="240" w:lineRule="auto"/>
              <w:rPr>
                <w:sz w:val="24"/>
                <w:szCs w:val="24"/>
              </w:rPr>
            </w:pPr>
            <w:r>
              <w:rPr>
                <w:rFonts w:ascii="Times New Roman" w:hAnsi="Times New Roman" w:cs="Times New Roman"/>
                <w:color w:val="#000000"/>
                <w:sz w:val="24"/>
                <w:szCs w:val="24"/>
              </w:rPr>
              <w:t> 3.	 «Вестник Европы» Н.М. Карамзина, «Сын Отечества» Н.И.Греча.</w:t>
            </w:r>
          </w:p>
          <w:p>
            <w:pPr>
              <w:jc w:val="left"/>
              <w:spacing w:after="0" w:line="240" w:lineRule="auto"/>
              <w:rPr>
                <w:sz w:val="24"/>
                <w:szCs w:val="24"/>
              </w:rPr>
            </w:pPr>
            <w:r>
              <w:rPr>
                <w:rFonts w:ascii="Times New Roman" w:hAnsi="Times New Roman" w:cs="Times New Roman"/>
                <w:color w:val="#000000"/>
                <w:sz w:val="24"/>
                <w:szCs w:val="24"/>
              </w:rPr>
              <w:t> 4.	Альманах «Полярная звезда» А.А. Бестужева и К.Ф.Рылеева – подцензурное издание декабристов, участие в издании А.С. Пушкина.</w:t>
            </w:r>
          </w:p>
          <w:p>
            <w:pPr>
              <w:jc w:val="left"/>
              <w:spacing w:after="0" w:line="240" w:lineRule="auto"/>
              <w:rPr>
                <w:sz w:val="24"/>
                <w:szCs w:val="24"/>
              </w:rPr>
            </w:pPr>
            <w:r>
              <w:rPr>
                <w:rFonts w:ascii="Times New Roman" w:hAnsi="Times New Roman" w:cs="Times New Roman"/>
                <w:color w:val="#000000"/>
                <w:sz w:val="24"/>
                <w:szCs w:val="24"/>
              </w:rPr>
              <w:t> 5.	Последствия для журналистики после событий 14 декабря 1825 г. – цензура и политический гнёт.</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Журналистика 1826–1830-х годов</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	«Московский телеграф» Н.А.Полевого, его значение для становления нового направления в развитии российской прессы.</w:t>
            </w:r>
          </w:p>
          <w:p>
            <w:pPr>
              <w:jc w:val="left"/>
              <w:spacing w:after="0" w:line="240" w:lineRule="auto"/>
              <w:rPr>
                <w:sz w:val="24"/>
                <w:szCs w:val="24"/>
              </w:rPr>
            </w:pPr>
            <w:r>
              <w:rPr>
                <w:rFonts w:ascii="Times New Roman" w:hAnsi="Times New Roman" w:cs="Times New Roman"/>
                <w:color w:val="#000000"/>
                <w:sz w:val="24"/>
                <w:szCs w:val="24"/>
              </w:rPr>
              <w:t> 2.	Понятие «журналист». Журналистская деятельность И.Г. Белинского, П. Чаадаева и А.С.Пушкина в «Телескопе».</w:t>
            </w:r>
          </w:p>
          <w:p>
            <w:pPr>
              <w:jc w:val="left"/>
              <w:spacing w:after="0" w:line="240" w:lineRule="auto"/>
              <w:rPr>
                <w:sz w:val="24"/>
                <w:szCs w:val="24"/>
              </w:rPr>
            </w:pPr>
            <w:r>
              <w:rPr>
                <w:rFonts w:ascii="Times New Roman" w:hAnsi="Times New Roman" w:cs="Times New Roman"/>
                <w:color w:val="#000000"/>
                <w:sz w:val="24"/>
                <w:szCs w:val="24"/>
              </w:rPr>
              <w:t> 3.	Журнал «Современник» А.С.Пушкина, его публикации в издании, участие в журнале Н.В. Гоголя.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Журналистика 1840-х годов. Журналистика 1850-х годов</w:t>
            </w:r>
          </w:p>
        </w:tc>
      </w:tr>
      <w:tr>
        <w:trPr>
          <w:trHeight w:hRule="exact" w:val="21.31518"/>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	Журналистика 1840 – 1850 годов</w:t>
            </w:r>
          </w:p>
          <w:p>
            <w:pPr>
              <w:jc w:val="left"/>
              <w:spacing w:after="0" w:line="240" w:lineRule="auto"/>
              <w:rPr>
                <w:sz w:val="24"/>
                <w:szCs w:val="24"/>
              </w:rPr>
            </w:pPr>
            <w:r>
              <w:rPr>
                <w:rFonts w:ascii="Times New Roman" w:hAnsi="Times New Roman" w:cs="Times New Roman"/>
                <w:color w:val="#000000"/>
                <w:sz w:val="24"/>
                <w:szCs w:val="24"/>
              </w:rPr>
              <w:t> 2.	Формирование западнической и славянофильской идеологии. «Замечательное десятилетие» в русской журналистике.</w:t>
            </w:r>
          </w:p>
          <w:p>
            <w:pPr>
              <w:jc w:val="left"/>
              <w:spacing w:after="0" w:line="240" w:lineRule="auto"/>
              <w:rPr>
                <w:sz w:val="24"/>
                <w:szCs w:val="24"/>
              </w:rPr>
            </w:pPr>
            <w:r>
              <w:rPr>
                <w:rFonts w:ascii="Times New Roman" w:hAnsi="Times New Roman" w:cs="Times New Roman"/>
                <w:color w:val="#000000"/>
                <w:sz w:val="24"/>
                <w:szCs w:val="24"/>
              </w:rPr>
              <w:t> 3.	Начало журналистского творчества А.И. Герцена, укрепление гоголевской «натуральной школы».</w:t>
            </w:r>
          </w:p>
          <w:p>
            <w:pPr>
              <w:jc w:val="left"/>
              <w:spacing w:after="0" w:line="240" w:lineRule="auto"/>
              <w:rPr>
                <w:sz w:val="24"/>
                <w:szCs w:val="24"/>
              </w:rPr>
            </w:pPr>
            <w:r>
              <w:rPr>
                <w:rFonts w:ascii="Times New Roman" w:hAnsi="Times New Roman" w:cs="Times New Roman"/>
                <w:color w:val="#000000"/>
                <w:sz w:val="24"/>
                <w:szCs w:val="24"/>
              </w:rPr>
              <w:t> 4.	«Отечественные записки» - исторический журнал, ставший энциклопедическим изданием под редакцией А.А. Краевского.</w:t>
            </w:r>
          </w:p>
          <w:p>
            <w:pPr>
              <w:jc w:val="left"/>
              <w:spacing w:after="0" w:line="240" w:lineRule="auto"/>
              <w:rPr>
                <w:sz w:val="24"/>
                <w:szCs w:val="24"/>
              </w:rPr>
            </w:pPr>
            <w:r>
              <w:rPr>
                <w:rFonts w:ascii="Times New Roman" w:hAnsi="Times New Roman" w:cs="Times New Roman"/>
                <w:color w:val="#000000"/>
                <w:sz w:val="24"/>
                <w:szCs w:val="24"/>
              </w:rPr>
              <w:t> 5.	Участие в журнале В.Г. Белинского, его отдел критики и библиографии.</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Журналистика 1860-х годов. Журналистика 1870-х годов</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	Журнал «Современник» - от П. Плетнёва до Н. Некрасова и И. Панаева. В.Г. Белинский как идейный руководитель журнала.</w:t>
            </w:r>
          </w:p>
          <w:p>
            <w:pPr>
              <w:jc w:val="left"/>
              <w:spacing w:after="0" w:line="240" w:lineRule="auto"/>
              <w:rPr>
                <w:sz w:val="24"/>
                <w:szCs w:val="24"/>
              </w:rPr>
            </w:pPr>
            <w:r>
              <w:rPr>
                <w:rFonts w:ascii="Times New Roman" w:hAnsi="Times New Roman" w:cs="Times New Roman"/>
                <w:color w:val="#000000"/>
                <w:sz w:val="24"/>
                <w:szCs w:val="24"/>
              </w:rPr>
              <w:t> 2.	Умеренные славянофильские издания «Москвитянин» и «Русская беседа».</w:t>
            </w:r>
          </w:p>
          <w:p>
            <w:pPr>
              <w:jc w:val="left"/>
              <w:spacing w:after="0" w:line="240" w:lineRule="auto"/>
              <w:rPr>
                <w:sz w:val="24"/>
                <w:szCs w:val="24"/>
              </w:rPr>
            </w:pPr>
            <w:r>
              <w:rPr>
                <w:rFonts w:ascii="Times New Roman" w:hAnsi="Times New Roman" w:cs="Times New Roman"/>
                <w:color w:val="#000000"/>
                <w:sz w:val="24"/>
                <w:szCs w:val="24"/>
              </w:rPr>
              <w:t> 3.	Журналы братьев М.М. и Ф.М. Достоевских «Время» и «Эпоха».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Журналистика 1880-х годов. Журналистика 1890-х годов</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	Новый тип общественно-политического и литературного ежемесячника и развитие публицистики.</w:t>
            </w:r>
          </w:p>
          <w:p>
            <w:pPr>
              <w:jc w:val="left"/>
              <w:spacing w:after="0" w:line="240" w:lineRule="auto"/>
              <w:rPr>
                <w:sz w:val="24"/>
                <w:szCs w:val="24"/>
              </w:rPr>
            </w:pPr>
            <w:r>
              <w:rPr>
                <w:rFonts w:ascii="Times New Roman" w:hAnsi="Times New Roman" w:cs="Times New Roman"/>
                <w:color w:val="#000000"/>
                <w:sz w:val="24"/>
                <w:szCs w:val="24"/>
              </w:rPr>
              <w:t> 2.	Усложнение системы российской печати. Центральная и региональная пресса.</w:t>
            </w:r>
          </w:p>
          <w:p>
            <w:pPr>
              <w:jc w:val="left"/>
              <w:spacing w:after="0" w:line="240" w:lineRule="auto"/>
              <w:rPr>
                <w:sz w:val="24"/>
                <w:szCs w:val="24"/>
              </w:rPr>
            </w:pPr>
            <w:r>
              <w:rPr>
                <w:rFonts w:ascii="Times New Roman" w:hAnsi="Times New Roman" w:cs="Times New Roman"/>
                <w:color w:val="#000000"/>
                <w:sz w:val="24"/>
                <w:szCs w:val="24"/>
              </w:rPr>
              <w:t> 3.	Публицистика Г. Успенского и В.Г. Короленко.</w:t>
            </w:r>
          </w:p>
          <w:p>
            <w:pPr>
              <w:jc w:val="left"/>
              <w:spacing w:after="0" w:line="240" w:lineRule="auto"/>
              <w:rPr>
                <w:sz w:val="24"/>
                <w:szCs w:val="24"/>
              </w:rPr>
            </w:pPr>
            <w:r>
              <w:rPr>
                <w:rFonts w:ascii="Times New Roman" w:hAnsi="Times New Roman" w:cs="Times New Roman"/>
                <w:color w:val="#000000"/>
                <w:sz w:val="24"/>
                <w:szCs w:val="24"/>
              </w:rPr>
              <w:t> 4.	Журналистская деятельность А.П.Чехова – от юмористических заметок до серьезной публицистики.</w:t>
            </w:r>
          </w:p>
        </w:tc>
      </w:tr>
      <w:tr>
        <w:trPr>
          <w:trHeight w:hRule="exact" w:val="8.085717"/>
        </w:trPr>
        <w:tc>
          <w:tcPr>
            <w:tcW w:w="9640" w:type="dxa"/>
          </w:tcPr>
          <w:p/>
        </w:tc>
      </w:tr>
      <w:tr>
        <w:trPr>
          <w:trHeight w:hRule="exact" w:val="299.438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Журналистика 1900–1904 годов. Журналистика периода буржуазно-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демократической революции (1905–1907)</w:t>
            </w:r>
          </w:p>
        </w:tc>
      </w:tr>
      <w:tr>
        <w:trPr>
          <w:trHeight w:hRule="exact" w:val="21.31501"/>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Вопросы для обсуждения</w:t>
            </w:r>
          </w:p>
          <w:p>
            <w:pPr>
              <w:jc w:val="left"/>
              <w:spacing w:after="0" w:line="240" w:lineRule="auto"/>
              <w:rPr>
                <w:sz w:val="24"/>
                <w:szCs w:val="24"/>
              </w:rPr>
            </w:pPr>
            <w:r>
              <w:rPr>
                <w:rFonts w:ascii="Times New Roman" w:hAnsi="Times New Roman" w:cs="Times New Roman"/>
                <w:color w:val="#000000"/>
                <w:sz w:val="24"/>
                <w:szCs w:val="24"/>
              </w:rPr>
              <w:t> 1. Появление новых типов изданий: «толстые» журналы, развитие духовно-религиозных и деловых изданий, появление общенациональных газет «Россия», «Русское слово», «Курьер».</w:t>
            </w:r>
          </w:p>
          <w:p>
            <w:pPr>
              <w:jc w:val="left"/>
              <w:spacing w:after="0" w:line="240" w:lineRule="auto"/>
              <w:rPr>
                <w:sz w:val="24"/>
                <w:szCs w:val="24"/>
              </w:rPr>
            </w:pPr>
            <w:r>
              <w:rPr>
                <w:rFonts w:ascii="Times New Roman" w:hAnsi="Times New Roman" w:cs="Times New Roman"/>
                <w:color w:val="#000000"/>
                <w:sz w:val="24"/>
                <w:szCs w:val="24"/>
              </w:rPr>
              <w:t> 2. Формирование издательских концернов А.С. Суворина и И.Д Сытина. Реакция отечественной журналистики на события Первой русской революции.</w:t>
            </w:r>
          </w:p>
          <w:p>
            <w:pPr>
              <w:jc w:val="left"/>
              <w:spacing w:after="0" w:line="240" w:lineRule="auto"/>
              <w:rPr>
                <w:sz w:val="24"/>
                <w:szCs w:val="24"/>
              </w:rPr>
            </w:pPr>
            <w:r>
              <w:rPr>
                <w:rFonts w:ascii="Times New Roman" w:hAnsi="Times New Roman" w:cs="Times New Roman"/>
                <w:color w:val="#000000"/>
                <w:sz w:val="24"/>
                <w:szCs w:val="24"/>
              </w:rPr>
              <w:t> 3. Царский манифест от 17 октября 1905 года и его влияние на характер, политическую направленность прессы и отношения прессы и власти.</w:t>
            </w:r>
          </w:p>
          <w:p>
            <w:pPr>
              <w:jc w:val="left"/>
              <w:spacing w:after="0" w:line="240" w:lineRule="auto"/>
              <w:rPr>
                <w:sz w:val="24"/>
                <w:szCs w:val="24"/>
              </w:rPr>
            </w:pPr>
            <w:r>
              <w:rPr>
                <w:rFonts w:ascii="Times New Roman" w:hAnsi="Times New Roman" w:cs="Times New Roman"/>
                <w:color w:val="#000000"/>
                <w:sz w:val="24"/>
                <w:szCs w:val="24"/>
              </w:rPr>
              <w:t> 4. Издания политических движений и партий. Порождение первой русской революции – сатирические иллюстрированные издания, газеты на языках народов России, эротические издания.</w:t>
            </w:r>
          </w:p>
          <w:p>
            <w:pPr>
              <w:jc w:val="left"/>
              <w:spacing w:after="0" w:line="240" w:lineRule="auto"/>
              <w:rPr>
                <w:sz w:val="24"/>
                <w:szCs w:val="24"/>
              </w:rPr>
            </w:pPr>
            <w:r>
              <w:rPr>
                <w:rFonts w:ascii="Times New Roman" w:hAnsi="Times New Roman" w:cs="Times New Roman"/>
                <w:color w:val="#000000"/>
                <w:sz w:val="24"/>
                <w:szCs w:val="24"/>
              </w:rPr>
              <w:t> 5. Эпоха П.А.Столыпина и её влияние на характер журналистики. Возникновение рынка прессы, массовые издания бульварного типа.</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политические направления в журналистике начала XX века. Издательская деятельность политических партий</w:t>
            </w:r>
          </w:p>
        </w:tc>
      </w:tr>
      <w:tr>
        <w:trPr>
          <w:trHeight w:hRule="exact" w:val="21.31518"/>
        </w:trPr>
        <w:tc>
          <w:tcPr>
            <w:tcW w:w="9640" w:type="dxa"/>
          </w:tcPr>
          <w:p/>
        </w:tc>
      </w:tr>
      <w:tr>
        <w:trPr>
          <w:trHeight w:hRule="exact" w:val="3289.56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Рост интереса к марксизму и «экономическому материализму». Издания близкие к идеям народничества «Новое слово», «Начало», «Жизнь», участие в них Г.В Плеханова, В.И.Ульянова (Ленина), В.Засулич. Первое издание революционных марксистов – газета «Искра», орган РСДРП.</w:t>
            </w:r>
          </w:p>
          <w:p>
            <w:pPr>
              <w:jc w:val="left"/>
              <w:spacing w:after="0" w:line="240" w:lineRule="auto"/>
              <w:rPr>
                <w:sz w:val="24"/>
                <w:szCs w:val="24"/>
              </w:rPr>
            </w:pPr>
            <w:r>
              <w:rPr>
                <w:rFonts w:ascii="Times New Roman" w:hAnsi="Times New Roman" w:cs="Times New Roman"/>
                <w:color w:val="#000000"/>
                <w:sz w:val="24"/>
                <w:szCs w:val="24"/>
              </w:rPr>
              <w:t> 2. Крупнейший журнал того времени «Русское богатство» - либерально-народнический ежемесячник, в котором публиковались писатели Л.Андреев, В.Вересаев, А.Куприн, И.Бунин, В.Короленко.</w:t>
            </w:r>
          </w:p>
          <w:p>
            <w:pPr>
              <w:jc w:val="left"/>
              <w:spacing w:after="0" w:line="240" w:lineRule="auto"/>
              <w:rPr>
                <w:sz w:val="24"/>
                <w:szCs w:val="24"/>
              </w:rPr>
            </w:pPr>
            <w:r>
              <w:rPr>
                <w:rFonts w:ascii="Times New Roman" w:hAnsi="Times New Roman" w:cs="Times New Roman"/>
                <w:color w:val="#000000"/>
                <w:sz w:val="24"/>
                <w:szCs w:val="24"/>
              </w:rPr>
              <w:t> 3. Развитие провинциальной журналистики.</w:t>
            </w:r>
          </w:p>
          <w:p>
            <w:pPr>
              <w:jc w:val="left"/>
              <w:spacing w:after="0" w:line="240" w:lineRule="auto"/>
              <w:rPr>
                <w:sz w:val="24"/>
                <w:szCs w:val="24"/>
              </w:rPr>
            </w:pPr>
            <w:r>
              <w:rPr>
                <w:rFonts w:ascii="Times New Roman" w:hAnsi="Times New Roman" w:cs="Times New Roman"/>
                <w:color w:val="#000000"/>
                <w:sz w:val="24"/>
                <w:szCs w:val="24"/>
              </w:rPr>
              <w:t> 4. Журналистская деятельность А.М.Горького.</w:t>
            </w:r>
          </w:p>
          <w:p>
            <w:pPr>
              <w:jc w:val="left"/>
              <w:spacing w:after="0" w:line="240" w:lineRule="auto"/>
              <w:rPr>
                <w:sz w:val="24"/>
                <w:szCs w:val="24"/>
              </w:rPr>
            </w:pPr>
            <w:r>
              <w:rPr>
                <w:rFonts w:ascii="Times New Roman" w:hAnsi="Times New Roman" w:cs="Times New Roman"/>
                <w:color w:val="#000000"/>
                <w:sz w:val="24"/>
                <w:szCs w:val="24"/>
              </w:rPr>
              <w:t> 5. Русская эмигрантская печать: в США - газета «Прогресс», в Англии - «Листки свободного слова» как дополнение к сборнику «Свободное слово».</w:t>
            </w:r>
          </w:p>
          <w:p>
            <w:pPr>
              <w:jc w:val="left"/>
              <w:spacing w:after="0" w:line="240" w:lineRule="auto"/>
              <w:rPr>
                <w:sz w:val="24"/>
                <w:szCs w:val="24"/>
              </w:rPr>
            </w:pPr>
            <w:r>
              <w:rPr>
                <w:rFonts w:ascii="Times New Roman" w:hAnsi="Times New Roman" w:cs="Times New Roman"/>
                <w:color w:val="#000000"/>
                <w:sz w:val="24"/>
                <w:szCs w:val="24"/>
              </w:rPr>
              <w:t> 6. Появление большевистской печати (газета «Правда» в мае 1912 года).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Журналистика периода Первой мировой войны</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Отражение в прессе событий первой мировой войны, начавшейся в 1914 году.</w:t>
            </w:r>
          </w:p>
          <w:p>
            <w:pPr>
              <w:jc w:val="left"/>
              <w:spacing w:after="0" w:line="240" w:lineRule="auto"/>
              <w:rPr>
                <w:sz w:val="24"/>
                <w:szCs w:val="24"/>
              </w:rPr>
            </w:pPr>
            <w:r>
              <w:rPr>
                <w:rFonts w:ascii="Times New Roman" w:hAnsi="Times New Roman" w:cs="Times New Roman"/>
                <w:color w:val="#000000"/>
                <w:sz w:val="24"/>
                <w:szCs w:val="24"/>
              </w:rPr>
              <w:t> 2. Введение военной цензуры, политическая пропаганда.</w:t>
            </w:r>
          </w:p>
          <w:p>
            <w:pPr>
              <w:jc w:val="left"/>
              <w:spacing w:after="0" w:line="240" w:lineRule="auto"/>
              <w:rPr>
                <w:sz w:val="24"/>
                <w:szCs w:val="24"/>
              </w:rPr>
            </w:pPr>
            <w:r>
              <w:rPr>
                <w:rFonts w:ascii="Times New Roman" w:hAnsi="Times New Roman" w:cs="Times New Roman"/>
                <w:color w:val="#000000"/>
                <w:sz w:val="24"/>
                <w:szCs w:val="24"/>
              </w:rPr>
              <w:t> 3. Публикации военных корреспондентов.</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Журналистика в период Временного правительства (февраль – октябрь 1917 года)</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Избирательность Временного правительства в вопросе свободы печати.</w:t>
            </w:r>
          </w:p>
          <w:p>
            <w:pPr>
              <w:jc w:val="left"/>
              <w:spacing w:after="0" w:line="240" w:lineRule="auto"/>
              <w:rPr>
                <w:sz w:val="24"/>
                <w:szCs w:val="24"/>
              </w:rPr>
            </w:pPr>
            <w:r>
              <w:rPr>
                <w:rFonts w:ascii="Times New Roman" w:hAnsi="Times New Roman" w:cs="Times New Roman"/>
                <w:color w:val="#000000"/>
                <w:sz w:val="24"/>
                <w:szCs w:val="24"/>
              </w:rPr>
              <w:t> 2. Радикализация большевистской печати.</w:t>
            </w:r>
          </w:p>
          <w:p>
            <w:pPr>
              <w:jc w:val="left"/>
              <w:spacing w:after="0" w:line="240" w:lineRule="auto"/>
              <w:rPr>
                <w:sz w:val="24"/>
                <w:szCs w:val="24"/>
              </w:rPr>
            </w:pPr>
            <w:r>
              <w:rPr>
                <w:rFonts w:ascii="Times New Roman" w:hAnsi="Times New Roman" w:cs="Times New Roman"/>
                <w:color w:val="#000000"/>
                <w:sz w:val="24"/>
                <w:szCs w:val="24"/>
              </w:rPr>
              <w:t> 3. Издания меньшевиков и кадетов.</w:t>
            </w:r>
          </w:p>
          <w:p>
            <w:pPr>
              <w:jc w:val="left"/>
              <w:spacing w:after="0" w:line="240" w:lineRule="auto"/>
              <w:rPr>
                <w:sz w:val="24"/>
                <w:szCs w:val="24"/>
              </w:rPr>
            </w:pPr>
            <w:r>
              <w:rPr>
                <w:rFonts w:ascii="Times New Roman" w:hAnsi="Times New Roman" w:cs="Times New Roman"/>
                <w:color w:val="#000000"/>
                <w:sz w:val="24"/>
                <w:szCs w:val="24"/>
              </w:rPr>
              <w:t> 4. Активизация политической печати национальных окраин.</w:t>
            </w:r>
          </w:p>
        </w:tc>
      </w:tr>
      <w:tr>
        <w:trPr>
          <w:trHeight w:hRule="exact" w:val="8.083923"/>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Политика советской власти в области печати и радио в первые годы своего существования. Формирование системы советской печати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Печать в годы Гражданской войны. Белый и красный террор. Цензура.</w:t>
            </w:r>
          </w:p>
          <w:p>
            <w:pPr>
              <w:jc w:val="left"/>
              <w:spacing w:after="0" w:line="240" w:lineRule="auto"/>
              <w:rPr>
                <w:sz w:val="24"/>
                <w:szCs w:val="24"/>
              </w:rPr>
            </w:pPr>
            <w:r>
              <w:rPr>
                <w:rFonts w:ascii="Times New Roman" w:hAnsi="Times New Roman" w:cs="Times New Roman"/>
                <w:color w:val="#000000"/>
                <w:sz w:val="24"/>
                <w:szCs w:val="24"/>
              </w:rPr>
              <w:t> 2. Журналистская деятельность М. Горького. «Несвоевременные мысли»</w:t>
            </w:r>
          </w:p>
          <w:p>
            <w:pPr>
              <w:jc w:val="left"/>
              <w:spacing w:after="0" w:line="240" w:lineRule="auto"/>
              <w:rPr>
                <w:sz w:val="24"/>
                <w:szCs w:val="24"/>
              </w:rPr>
            </w:pPr>
            <w:r>
              <w:rPr>
                <w:rFonts w:ascii="Times New Roman" w:hAnsi="Times New Roman" w:cs="Times New Roman"/>
                <w:color w:val="#000000"/>
                <w:sz w:val="24"/>
                <w:szCs w:val="24"/>
              </w:rPr>
              <w:t> 3. Отечественная журналистика в период НЭПа. Развитие радиовещания.</w:t>
            </w:r>
          </w:p>
          <w:p>
            <w:pPr>
              <w:jc w:val="left"/>
              <w:spacing w:after="0" w:line="240" w:lineRule="auto"/>
              <w:rPr>
                <w:sz w:val="24"/>
                <w:szCs w:val="24"/>
              </w:rPr>
            </w:pPr>
            <w:r>
              <w:rPr>
                <w:rFonts w:ascii="Times New Roman" w:hAnsi="Times New Roman" w:cs="Times New Roman"/>
                <w:color w:val="#000000"/>
                <w:sz w:val="24"/>
                <w:szCs w:val="24"/>
              </w:rPr>
              <w:t> 4. Формирование советской системы СМИ.</w:t>
            </w:r>
          </w:p>
          <w:p>
            <w:pPr>
              <w:jc w:val="left"/>
              <w:spacing w:after="0" w:line="240" w:lineRule="auto"/>
              <w:rPr>
                <w:sz w:val="24"/>
                <w:szCs w:val="24"/>
              </w:rPr>
            </w:pPr>
            <w:r>
              <w:rPr>
                <w:rFonts w:ascii="Times New Roman" w:hAnsi="Times New Roman" w:cs="Times New Roman"/>
                <w:color w:val="#000000"/>
                <w:sz w:val="24"/>
                <w:szCs w:val="24"/>
              </w:rPr>
              <w:t> 5. Журналистика и сталинские репрессии.  Партийный контроль над прессой.</w:t>
            </w:r>
          </w:p>
        </w:tc>
      </w:tr>
      <w:tr>
        <w:trPr>
          <w:trHeight w:hRule="exact" w:val="8.08571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Развитие отечественной журналистики в период Великой Отечественной войны.</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Реакция советской прессы на начало Великой Отечественной войны.</w:t>
            </w:r>
          </w:p>
          <w:p>
            <w:pPr>
              <w:jc w:val="left"/>
              <w:spacing w:after="0" w:line="240" w:lineRule="auto"/>
              <w:rPr>
                <w:sz w:val="24"/>
                <w:szCs w:val="24"/>
              </w:rPr>
            </w:pPr>
            <w:r>
              <w:rPr>
                <w:rFonts w:ascii="Times New Roman" w:hAnsi="Times New Roman" w:cs="Times New Roman"/>
                <w:color w:val="#000000"/>
                <w:sz w:val="24"/>
                <w:szCs w:val="24"/>
              </w:rPr>
              <w:t> 2. Освещение событий на фронтах на советском радио и в печати.</w:t>
            </w:r>
          </w:p>
          <w:p>
            <w:pPr>
              <w:jc w:val="left"/>
              <w:spacing w:after="0" w:line="240" w:lineRule="auto"/>
              <w:rPr>
                <w:sz w:val="24"/>
                <w:szCs w:val="24"/>
              </w:rPr>
            </w:pPr>
            <w:r>
              <w:rPr>
                <w:rFonts w:ascii="Times New Roman" w:hAnsi="Times New Roman" w:cs="Times New Roman"/>
                <w:color w:val="#000000"/>
                <w:sz w:val="24"/>
                <w:szCs w:val="24"/>
              </w:rPr>
              <w:t> 3. Отечественная публицистика периода Великой Отечественной войны.</w:t>
            </w:r>
          </w:p>
          <w:p>
            <w:pPr>
              <w:jc w:val="left"/>
              <w:spacing w:after="0" w:line="240" w:lineRule="auto"/>
              <w:rPr>
                <w:sz w:val="24"/>
                <w:szCs w:val="24"/>
              </w:rPr>
            </w:pPr>
            <w:r>
              <w:rPr>
                <w:rFonts w:ascii="Times New Roman" w:hAnsi="Times New Roman" w:cs="Times New Roman"/>
                <w:color w:val="#000000"/>
                <w:sz w:val="24"/>
                <w:szCs w:val="24"/>
              </w:rPr>
              <w:t> 4. Журналистская деятельность К. Симонова. Отечественные писатели и поэты о войне.</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Отечественная система СМИ второй половины 1940-х – нач. 1990х гг.</w:t>
            </w:r>
          </w:p>
        </w:tc>
      </w:tr>
      <w:tr>
        <w:trPr>
          <w:trHeight w:hRule="exact" w:val="21.31518"/>
        </w:trPr>
        <w:tc>
          <w:tcPr>
            <w:tcW w:w="9640" w:type="dxa"/>
          </w:tcPr>
          <w:p/>
        </w:tc>
      </w:tr>
      <w:tr>
        <w:trPr>
          <w:trHeight w:hRule="exact" w:val="566.832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Основные тенденции развития отечественных СМИ в послевоенную эпоху.</w:t>
            </w:r>
          </w:p>
          <w:p>
            <w:pPr>
              <w:jc w:val="left"/>
              <w:spacing w:after="0" w:line="240" w:lineRule="auto"/>
              <w:rPr>
                <w:sz w:val="24"/>
                <w:szCs w:val="24"/>
              </w:rPr>
            </w:pPr>
            <w:r>
              <w:rPr>
                <w:rFonts w:ascii="Times New Roman" w:hAnsi="Times New Roman" w:cs="Times New Roman"/>
                <w:color w:val="#000000"/>
                <w:sz w:val="24"/>
                <w:szCs w:val="24"/>
              </w:rPr>
              <w:t> 2. «Оттепель» и журналистика. Издательская деятельность А. Твардовского.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666.83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3. Самиздат. Борьба с инакомыслием, диссидентами.</w:t>
            </w:r>
          </w:p>
          <w:p>
            <w:pPr>
              <w:jc w:val="left"/>
              <w:spacing w:after="0" w:line="240" w:lineRule="auto"/>
              <w:rPr>
                <w:sz w:val="24"/>
                <w:szCs w:val="24"/>
              </w:rPr>
            </w:pPr>
            <w:r>
              <w:rPr>
                <w:rFonts w:ascii="Times New Roman" w:hAnsi="Times New Roman" w:cs="Times New Roman"/>
                <w:color w:val="#000000"/>
                <w:sz w:val="24"/>
                <w:szCs w:val="24"/>
              </w:rPr>
              <w:t> 4. Развитие массового телевещания.</w:t>
            </w:r>
          </w:p>
          <w:p>
            <w:pPr>
              <w:jc w:val="left"/>
              <w:spacing w:after="0" w:line="240" w:lineRule="auto"/>
              <w:rPr>
                <w:sz w:val="24"/>
                <w:szCs w:val="24"/>
              </w:rPr>
            </w:pPr>
            <w:r>
              <w:rPr>
                <w:rFonts w:ascii="Times New Roman" w:hAnsi="Times New Roman" w:cs="Times New Roman"/>
                <w:color w:val="#000000"/>
                <w:sz w:val="24"/>
                <w:szCs w:val="24"/>
              </w:rPr>
              <w:t> 5. Типологические группы советских СМИ.</w:t>
            </w:r>
          </w:p>
          <w:p>
            <w:pPr>
              <w:jc w:val="left"/>
              <w:spacing w:after="0" w:line="240" w:lineRule="auto"/>
              <w:rPr>
                <w:sz w:val="24"/>
                <w:szCs w:val="24"/>
              </w:rPr>
            </w:pPr>
            <w:r>
              <w:rPr>
                <w:rFonts w:ascii="Times New Roman" w:hAnsi="Times New Roman" w:cs="Times New Roman"/>
                <w:color w:val="#000000"/>
                <w:sz w:val="24"/>
                <w:szCs w:val="24"/>
              </w:rPr>
              <w:t> 6. Изменения в системе СМИ во время «перестройки». Появление независимой прессы. Развал СССР и СМИ.</w:t>
            </w:r>
          </w:p>
          <w:p>
            <w:pPr>
              <w:jc w:val="left"/>
              <w:spacing w:after="0" w:line="240" w:lineRule="auto"/>
              <w:rPr>
                <w:sz w:val="24"/>
                <w:szCs w:val="24"/>
              </w:rPr>
            </w:pPr>
            <w:r>
              <w:rPr>
                <w:rFonts w:ascii="Times New Roman" w:hAnsi="Times New Roman" w:cs="Times New Roman"/>
                <w:color w:val="#000000"/>
                <w:sz w:val="24"/>
                <w:szCs w:val="24"/>
              </w:rPr>
              <w:t> 7. Начало формирования новой системы СМИ.</w:t>
            </w:r>
          </w:p>
        </w:tc>
      </w:tr>
      <w:tr>
        <w:trPr>
          <w:trHeight w:hRule="exact" w:val="855.53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«История отечественной журналистики» / .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отечественной</w:t>
            </w:r>
            <w:r>
              <w:rPr/>
              <w:t xml:space="preserve"> </w:t>
            </w:r>
            <w:r>
              <w:rPr>
                <w:rFonts w:ascii="Times New Roman" w:hAnsi="Times New Roman" w:cs="Times New Roman"/>
                <w:color w:val="#000000"/>
                <w:sz w:val="24"/>
                <w:szCs w:val="24"/>
              </w:rPr>
              <w:t>журналистики</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Ахмадулин</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Овсепян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978-5-534-00615-5.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https://urait.ru/bcode/399044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отечественной</w:t>
            </w:r>
            <w:r>
              <w:rPr/>
              <w:t xml:space="preserve"> </w:t>
            </w:r>
            <w:r>
              <w:rPr>
                <w:rFonts w:ascii="Times New Roman" w:hAnsi="Times New Roman" w:cs="Times New Roman"/>
                <w:color w:val="#000000"/>
                <w:sz w:val="24"/>
                <w:szCs w:val="24"/>
              </w:rPr>
              <w:t>журналистики</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XIX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веков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хрестоматия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Жилякова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978-5-534-08756-7.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https://urait.ru/bcode/436545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журналистики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Коханова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Калмыков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978-5-534-06819-1.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https://urait.ru/bcode/434206</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истории</w:t>
            </w:r>
            <w:r>
              <w:rPr/>
              <w:t xml:space="preserve"> </w:t>
            </w:r>
            <w:r>
              <w:rPr>
                <w:rFonts w:ascii="Times New Roman" w:hAnsi="Times New Roman" w:cs="Times New Roman"/>
                <w:color w:val="#000000"/>
                <w:sz w:val="24"/>
                <w:szCs w:val="24"/>
              </w:rPr>
              <w:t>журналистики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Чемякин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истории</w:t>
            </w:r>
            <w:r>
              <w:rPr/>
              <w:t xml:space="preserve"> </w:t>
            </w:r>
            <w:r>
              <w:rPr>
                <w:rFonts w:ascii="Times New Roman" w:hAnsi="Times New Roman" w:cs="Times New Roman"/>
                <w:color w:val="#000000"/>
                <w:sz w:val="24"/>
                <w:szCs w:val="24"/>
              </w:rPr>
              <w:t>журналистики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Екатеринбург:</w:t>
            </w:r>
            <w:r>
              <w:rPr/>
              <w:t xml:space="preserve"> </w:t>
            </w:r>
            <w:r>
              <w:rPr>
                <w:rFonts w:ascii="Times New Roman" w:hAnsi="Times New Roman" w:cs="Times New Roman"/>
                <w:color w:val="#000000"/>
                <w:sz w:val="24"/>
                <w:szCs w:val="24"/>
              </w:rPr>
              <w:t>Уральский</w:t>
            </w:r>
            <w:r>
              <w:rPr/>
              <w:t xml:space="preserve"> </w:t>
            </w:r>
            <w:r>
              <w:rPr>
                <w:rFonts w:ascii="Times New Roman" w:hAnsi="Times New Roman" w:cs="Times New Roman"/>
                <w:color w:val="#000000"/>
                <w:sz w:val="24"/>
                <w:szCs w:val="24"/>
              </w:rPr>
              <w:t>федеральный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ЭБС</w:t>
            </w:r>
            <w:r>
              <w:rPr/>
              <w:t xml:space="preserve"> </w:t>
            </w:r>
            <w:r>
              <w:rPr>
                <w:rFonts w:ascii="Times New Roman" w:hAnsi="Times New Roman" w:cs="Times New Roman"/>
                <w:color w:val="#000000"/>
                <w:sz w:val="24"/>
                <w:szCs w:val="24"/>
              </w:rPr>
              <w:t>АСВ,</w:t>
            </w:r>
            <w:r>
              <w:rPr/>
              <w:t xml:space="preserve"> </w:t>
            </w:r>
            <w:r>
              <w:rPr>
                <w:rFonts w:ascii="Times New Roman" w:hAnsi="Times New Roman" w:cs="Times New Roman"/>
                <w:color w:val="#000000"/>
                <w:sz w:val="24"/>
                <w:szCs w:val="24"/>
              </w:rPr>
              <w:t>2013.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978-5-7996-0911-5.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http://www.iprbookshop.ru/66568.html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2795.20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030.61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784.7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415.5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105.18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10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2023-2024_ФГОС3++2023_Бак-ЗФО-Жур(23)_plx_История отечественной журналистики</dc:title>
  <dc:creator>FastReport.NET</dc:creator>
</cp:coreProperties>
</file>